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F9" w:rsidRPr="007A5D46" w:rsidRDefault="00F543F9" w:rsidP="007A5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7A5D4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30F376" wp14:editId="74F8E030">
            <wp:extent cx="1543050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99" w:rsidRPr="00C51E99" w:rsidRDefault="00C51E99" w:rsidP="00C5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E9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ЗАХАРКОВСКОГО СЕЛЬСОВЕТА</w:t>
      </w:r>
    </w:p>
    <w:p w:rsidR="00C51E99" w:rsidRPr="00C51E99" w:rsidRDefault="00C51E99" w:rsidP="00C5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E99">
        <w:rPr>
          <w:rFonts w:ascii="Times New Roman" w:eastAsia="Times New Roman" w:hAnsi="Times New Roman" w:cs="Times New Roman"/>
          <w:b/>
          <w:sz w:val="28"/>
          <w:szCs w:val="28"/>
        </w:rPr>
        <w:t>КОНЫШЕВСКОГО РАЙОНА КУРСКОЙ ОБЛАСТИ</w:t>
      </w:r>
    </w:p>
    <w:p w:rsidR="00C51E99" w:rsidRPr="00C51E99" w:rsidRDefault="00C51E99" w:rsidP="00C5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E99" w:rsidRPr="00C51E99" w:rsidRDefault="00C51E99" w:rsidP="00C5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E9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51E99" w:rsidRPr="00C51E99" w:rsidRDefault="00C51E99" w:rsidP="00C51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E99" w:rsidRPr="00C51E99" w:rsidRDefault="00605E7E" w:rsidP="00C51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15</w:t>
      </w:r>
      <w:r w:rsidR="008C4229">
        <w:rPr>
          <w:rFonts w:ascii="Times New Roman" w:eastAsia="Times New Roman" w:hAnsi="Times New Roman" w:cs="Times New Roman"/>
          <w:b/>
          <w:sz w:val="28"/>
          <w:szCs w:val="28"/>
        </w:rPr>
        <w:t>.11.2018</w:t>
      </w:r>
      <w:r w:rsidR="00C51E99" w:rsidRPr="00C51E99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0277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EA20D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277A0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A20D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A20DE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5E0553" w:rsidRPr="005E0553" w:rsidRDefault="005E0553" w:rsidP="00104FD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04FD5" w:rsidRPr="00C51E99" w:rsidTr="00F60C57">
        <w:tc>
          <w:tcPr>
            <w:tcW w:w="9606" w:type="dxa"/>
          </w:tcPr>
          <w:p w:rsidR="00104FD5" w:rsidRPr="000277A0" w:rsidRDefault="00104FD5" w:rsidP="00C51E99">
            <w:pPr>
              <w:pStyle w:val="ConsPlusTitle"/>
              <w:ind w:right="4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7A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 w:rsidR="00C51E99" w:rsidRPr="000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7A0">
              <w:rPr>
                <w:rFonts w:ascii="Times New Roman" w:hAnsi="Times New Roman" w:cs="Times New Roman"/>
                <w:sz w:val="28"/>
                <w:szCs w:val="28"/>
              </w:rPr>
              <w:t>разработки бюджетного</w:t>
            </w:r>
            <w:r w:rsidR="00C51E99" w:rsidRPr="000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7A0">
              <w:rPr>
                <w:rFonts w:ascii="Times New Roman" w:hAnsi="Times New Roman" w:cs="Times New Roman"/>
                <w:sz w:val="28"/>
                <w:szCs w:val="28"/>
              </w:rPr>
              <w:t xml:space="preserve">прогноза </w:t>
            </w:r>
            <w:r w:rsidR="00C51E99" w:rsidRPr="000277A0">
              <w:rPr>
                <w:rFonts w:ascii="Times New Roman" w:hAnsi="Times New Roman" w:cs="Times New Roman"/>
                <w:sz w:val="28"/>
                <w:szCs w:val="28"/>
              </w:rPr>
              <w:t xml:space="preserve">Захарковского сельсовета </w:t>
            </w:r>
            <w:r w:rsidR="00F543F9" w:rsidRPr="000277A0">
              <w:rPr>
                <w:rFonts w:ascii="Times New Roman" w:hAnsi="Times New Roman" w:cs="Times New Roman"/>
                <w:sz w:val="28"/>
                <w:szCs w:val="28"/>
              </w:rPr>
              <w:t>Конышевского района Курской области</w:t>
            </w:r>
            <w:r w:rsidR="00C51E99" w:rsidRPr="00027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3F9" w:rsidRPr="000277A0">
              <w:rPr>
                <w:rFonts w:ascii="Times New Roman" w:hAnsi="Times New Roman" w:cs="Times New Roman"/>
                <w:sz w:val="28"/>
                <w:szCs w:val="28"/>
              </w:rPr>
              <w:t>на долгосрочный</w:t>
            </w:r>
            <w:r w:rsidRPr="000277A0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</w:tr>
    </w:tbl>
    <w:p w:rsidR="00102065" w:rsidRPr="00C51E99" w:rsidRDefault="00102065" w:rsidP="00C51E9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2065" w:rsidRDefault="00102065" w:rsidP="00C51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51E99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C51E9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761634" w:rsidRPr="00C51E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1E99">
        <w:rPr>
          <w:rFonts w:ascii="Times New Roman" w:hAnsi="Times New Roman" w:cs="Times New Roman"/>
          <w:sz w:val="28"/>
          <w:szCs w:val="28"/>
        </w:rPr>
        <w:t xml:space="preserve">Захарковского сельсовета </w:t>
      </w:r>
      <w:r w:rsidR="00F543F9"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Pr="00C51E99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C51E99" w:rsidRPr="00C51E9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51E99">
        <w:rPr>
          <w:rFonts w:ascii="Times New Roman" w:hAnsi="Times New Roman" w:cs="Times New Roman"/>
          <w:sz w:val="28"/>
          <w:szCs w:val="28"/>
        </w:rPr>
        <w:t>:</w:t>
      </w:r>
    </w:p>
    <w:p w:rsidR="00C51E99" w:rsidRPr="00C51E99" w:rsidRDefault="00C51E99" w:rsidP="00C51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065" w:rsidRPr="00C51E99" w:rsidRDefault="00102065" w:rsidP="00C51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C51E9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51E99">
        <w:rPr>
          <w:rFonts w:ascii="Times New Roman" w:hAnsi="Times New Roman" w:cs="Times New Roman"/>
          <w:sz w:val="28"/>
          <w:szCs w:val="28"/>
        </w:rPr>
        <w:t xml:space="preserve"> разработки бюджетного прогноза </w:t>
      </w:r>
      <w:r w:rsidR="00C51E99">
        <w:rPr>
          <w:rFonts w:ascii="Times New Roman" w:hAnsi="Times New Roman" w:cs="Times New Roman"/>
          <w:sz w:val="28"/>
          <w:szCs w:val="28"/>
        </w:rPr>
        <w:t xml:space="preserve">Захарковского сельсовета 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 на долгосрочный период.</w:t>
      </w:r>
    </w:p>
    <w:p w:rsidR="00102065" w:rsidRPr="00C51E99" w:rsidRDefault="00350F7B" w:rsidP="00C51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2</w:t>
      </w:r>
      <w:r w:rsidR="00102065" w:rsidRPr="00C51E9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51E99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61634" w:rsidRPr="00C51E99">
        <w:rPr>
          <w:rFonts w:ascii="Times New Roman" w:hAnsi="Times New Roman" w:cs="Times New Roman"/>
          <w:sz w:val="28"/>
          <w:szCs w:val="28"/>
        </w:rPr>
        <w:t>отдел</w:t>
      </w:r>
      <w:r w:rsidR="00C51E99">
        <w:rPr>
          <w:rFonts w:ascii="Times New Roman" w:hAnsi="Times New Roman" w:cs="Times New Roman"/>
          <w:sz w:val="28"/>
          <w:szCs w:val="28"/>
        </w:rPr>
        <w:t xml:space="preserve"> – главного бухгалтера Администрации Захарков</w:t>
      </w:r>
      <w:r w:rsidR="000277A0">
        <w:rPr>
          <w:rFonts w:ascii="Times New Roman" w:hAnsi="Times New Roman" w:cs="Times New Roman"/>
          <w:sz w:val="28"/>
          <w:szCs w:val="28"/>
        </w:rPr>
        <w:t>ского сельсовета (Кочергина Т.Г.</w:t>
      </w:r>
      <w:r w:rsidR="00C51E99">
        <w:rPr>
          <w:rFonts w:ascii="Times New Roman" w:hAnsi="Times New Roman" w:cs="Times New Roman"/>
          <w:sz w:val="28"/>
          <w:szCs w:val="28"/>
        </w:rPr>
        <w:t>).</w:t>
      </w:r>
    </w:p>
    <w:p w:rsidR="00761634" w:rsidRPr="00C51E99" w:rsidRDefault="00BB4F79" w:rsidP="00C51E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3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. </w:t>
      </w:r>
      <w:r w:rsidR="00104FD5" w:rsidRPr="00C51E9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Pr="00C51E99">
        <w:rPr>
          <w:rFonts w:ascii="Times New Roman" w:hAnsi="Times New Roman" w:cs="Times New Roman"/>
          <w:sz w:val="28"/>
          <w:szCs w:val="28"/>
        </w:rPr>
        <w:t>вступает в си</w:t>
      </w:r>
      <w:bookmarkStart w:id="0" w:name="_GoBack"/>
      <w:bookmarkEnd w:id="0"/>
      <w:r w:rsidRPr="00C51E99">
        <w:rPr>
          <w:rFonts w:ascii="Times New Roman" w:hAnsi="Times New Roman" w:cs="Times New Roman"/>
          <w:sz w:val="28"/>
          <w:szCs w:val="28"/>
        </w:rPr>
        <w:t xml:space="preserve">лу со дня его подписания и подлежит опубликованию на </w:t>
      </w:r>
      <w:r w:rsidR="00C51E99">
        <w:rPr>
          <w:rFonts w:ascii="Times New Roman" w:hAnsi="Times New Roman" w:cs="Times New Roman"/>
          <w:sz w:val="28"/>
          <w:szCs w:val="28"/>
        </w:rPr>
        <w:t xml:space="preserve">информационных стендах и </w:t>
      </w:r>
      <w:r w:rsidRPr="00C51E9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C51E99">
        <w:rPr>
          <w:rFonts w:ascii="Times New Roman" w:hAnsi="Times New Roman" w:cs="Times New Roman"/>
          <w:sz w:val="28"/>
          <w:szCs w:val="28"/>
        </w:rPr>
        <w:t xml:space="preserve">Захарковского сельсовета </w:t>
      </w:r>
      <w:r w:rsidRPr="00C51E99">
        <w:rPr>
          <w:rFonts w:ascii="Times New Roman" w:hAnsi="Times New Roman" w:cs="Times New Roman"/>
          <w:sz w:val="28"/>
          <w:szCs w:val="28"/>
        </w:rPr>
        <w:t>Коныш</w:t>
      </w:r>
      <w:r w:rsidR="00C51E99">
        <w:rPr>
          <w:rFonts w:ascii="Times New Roman" w:hAnsi="Times New Roman" w:cs="Times New Roman"/>
          <w:sz w:val="28"/>
          <w:szCs w:val="28"/>
        </w:rPr>
        <w:t>евского района Курской области.</w:t>
      </w:r>
    </w:p>
    <w:p w:rsidR="007A5D46" w:rsidRPr="00C51E99" w:rsidRDefault="007A5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D46" w:rsidRDefault="007A5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</w:p>
    <w:p w:rsidR="00104FD5" w:rsidRPr="00C51E99" w:rsidRDefault="00C51E99" w:rsidP="00C51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Конышевского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605E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E7E">
        <w:rPr>
          <w:rFonts w:ascii="Times New Roman" w:hAnsi="Times New Roman" w:cs="Times New Roman"/>
          <w:sz w:val="28"/>
          <w:szCs w:val="28"/>
        </w:rPr>
        <w:t>Латышев</w:t>
      </w:r>
      <w:proofErr w:type="spellEnd"/>
    </w:p>
    <w:p w:rsidR="00104FD5" w:rsidRPr="00C51E99" w:rsidRDefault="00104F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4F79" w:rsidRPr="00C51E99" w:rsidRDefault="00BB4F79">
      <w:pPr>
        <w:rPr>
          <w:rFonts w:ascii="Times New Roman" w:eastAsia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br w:type="page"/>
      </w:r>
    </w:p>
    <w:p w:rsidR="00102065" w:rsidRPr="00C51E99" w:rsidRDefault="00102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0CA7" w:rsidRDefault="00102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постановлением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Pr="00C51E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57205" w:rsidRPr="00C51E99" w:rsidRDefault="00C51E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Захарковского сельсовета</w:t>
      </w:r>
    </w:p>
    <w:p w:rsidR="00104FD5" w:rsidRPr="00C51E99" w:rsidRDefault="00104F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Конышевского района</w:t>
      </w:r>
    </w:p>
    <w:p w:rsidR="00102065" w:rsidRPr="00C51E99" w:rsidRDefault="00102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02065" w:rsidRPr="00C51E99" w:rsidRDefault="001020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от </w:t>
      </w:r>
      <w:r w:rsidR="00605E7E">
        <w:rPr>
          <w:rFonts w:ascii="Times New Roman" w:hAnsi="Times New Roman" w:cs="Times New Roman"/>
          <w:sz w:val="28"/>
          <w:szCs w:val="28"/>
        </w:rPr>
        <w:t>15</w:t>
      </w:r>
      <w:r w:rsidR="007A5D46" w:rsidRPr="00C51E99">
        <w:rPr>
          <w:rFonts w:ascii="Times New Roman" w:hAnsi="Times New Roman" w:cs="Times New Roman"/>
          <w:sz w:val="28"/>
          <w:szCs w:val="28"/>
        </w:rPr>
        <w:t>.</w:t>
      </w:r>
      <w:r w:rsidR="000F0CA7">
        <w:rPr>
          <w:rFonts w:ascii="Times New Roman" w:hAnsi="Times New Roman" w:cs="Times New Roman"/>
          <w:sz w:val="28"/>
          <w:szCs w:val="28"/>
        </w:rPr>
        <w:t>11</w:t>
      </w:r>
      <w:r w:rsidR="00F60C57" w:rsidRPr="00C51E99">
        <w:rPr>
          <w:rFonts w:ascii="Times New Roman" w:hAnsi="Times New Roman" w:cs="Times New Roman"/>
          <w:sz w:val="28"/>
          <w:szCs w:val="28"/>
        </w:rPr>
        <w:t>.</w:t>
      </w:r>
      <w:r w:rsidRPr="00C51E99">
        <w:rPr>
          <w:rFonts w:ascii="Times New Roman" w:hAnsi="Times New Roman" w:cs="Times New Roman"/>
          <w:sz w:val="28"/>
          <w:szCs w:val="28"/>
        </w:rPr>
        <w:t xml:space="preserve"> 201</w:t>
      </w:r>
      <w:r w:rsidR="00605E7E">
        <w:rPr>
          <w:rFonts w:ascii="Times New Roman" w:hAnsi="Times New Roman" w:cs="Times New Roman"/>
          <w:sz w:val="28"/>
          <w:szCs w:val="28"/>
        </w:rPr>
        <w:t>8</w:t>
      </w:r>
      <w:r w:rsidR="007A5D46" w:rsidRPr="00C51E9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05E7E">
        <w:rPr>
          <w:rFonts w:ascii="Times New Roman" w:hAnsi="Times New Roman" w:cs="Times New Roman"/>
          <w:sz w:val="28"/>
          <w:szCs w:val="28"/>
        </w:rPr>
        <w:t>53</w:t>
      </w:r>
      <w:r w:rsidR="00EA20DE">
        <w:rPr>
          <w:rFonts w:ascii="Times New Roman" w:hAnsi="Times New Roman" w:cs="Times New Roman"/>
          <w:sz w:val="28"/>
          <w:szCs w:val="28"/>
        </w:rPr>
        <w:t>-па</w:t>
      </w:r>
    </w:p>
    <w:p w:rsidR="00102065" w:rsidRPr="00C51E99" w:rsidRDefault="00102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FD5" w:rsidRPr="00C51E99" w:rsidRDefault="00104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065" w:rsidRPr="00C51E99" w:rsidRDefault="00102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C51E99">
        <w:rPr>
          <w:rFonts w:ascii="Times New Roman" w:hAnsi="Times New Roman" w:cs="Times New Roman"/>
          <w:sz w:val="28"/>
          <w:szCs w:val="28"/>
        </w:rPr>
        <w:t>ПОРЯДОК</w:t>
      </w:r>
    </w:p>
    <w:p w:rsidR="00104FD5" w:rsidRPr="00C51E99" w:rsidRDefault="001020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РАЗРАБОТКИ БЮДЖЕТНОГО ПРОГНОЗА </w:t>
      </w:r>
    </w:p>
    <w:p w:rsidR="00102065" w:rsidRPr="00C51E99" w:rsidRDefault="002572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="00102065" w:rsidRPr="00C51E9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02065" w:rsidRPr="00C51E99" w:rsidRDefault="00102065" w:rsidP="000F0C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104FD5" w:rsidRPr="00C51E99" w:rsidRDefault="00104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 и утверждения, период действия, требования к составу и содержанию бюджетного прогноза</w:t>
      </w:r>
      <w:r w:rsidR="00257205" w:rsidRPr="00C51E99">
        <w:rPr>
          <w:rFonts w:ascii="Times New Roman" w:hAnsi="Times New Roman" w:cs="Times New Roman"/>
          <w:sz w:val="28"/>
          <w:szCs w:val="28"/>
        </w:rPr>
        <w:t xml:space="preserve">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 на долгосрочный период (далее - Бюджетный прогноз).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и утверждается каждые </w:t>
      </w:r>
      <w:r w:rsidR="00935F12" w:rsidRPr="00C51E99">
        <w:rPr>
          <w:rFonts w:ascii="Times New Roman" w:hAnsi="Times New Roman" w:cs="Times New Roman"/>
          <w:sz w:val="28"/>
          <w:szCs w:val="28"/>
        </w:rPr>
        <w:t xml:space="preserve">3 года на </w:t>
      </w:r>
      <w:r w:rsidRPr="00C51E99">
        <w:rPr>
          <w:rFonts w:ascii="Times New Roman" w:hAnsi="Times New Roman" w:cs="Times New Roman"/>
          <w:sz w:val="28"/>
          <w:szCs w:val="28"/>
        </w:rPr>
        <w:t>шесть лет и более лет.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Разработка (изменение) Бюджетного прогноза осуществляется </w:t>
      </w:r>
      <w:r w:rsidR="007A5D46" w:rsidRPr="00C51E9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F0CA7">
        <w:rPr>
          <w:rFonts w:ascii="Times New Roman" w:hAnsi="Times New Roman" w:cs="Times New Roman"/>
          <w:sz w:val="28"/>
          <w:szCs w:val="28"/>
        </w:rPr>
        <w:t>ей</w:t>
      </w:r>
      <w:r w:rsidR="007A5D46" w:rsidRPr="00C51E99">
        <w:rPr>
          <w:rFonts w:ascii="Times New Roman" w:hAnsi="Times New Roman" w:cs="Times New Roman"/>
          <w:sz w:val="28"/>
          <w:szCs w:val="28"/>
        </w:rPr>
        <w:t xml:space="preserve">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7A5D46" w:rsidRPr="00C51E99">
        <w:rPr>
          <w:rFonts w:ascii="Times New Roman" w:hAnsi="Times New Roman" w:cs="Times New Roman"/>
          <w:sz w:val="28"/>
          <w:szCs w:val="28"/>
        </w:rPr>
        <w:t>Конышевского района Курской области</w:t>
      </w:r>
      <w:r w:rsidRPr="00C51E99">
        <w:rPr>
          <w:rFonts w:ascii="Times New Roman" w:hAnsi="Times New Roman" w:cs="Times New Roman"/>
          <w:sz w:val="28"/>
          <w:szCs w:val="28"/>
        </w:rPr>
        <w:t xml:space="preserve"> на основе прогноза (изменений прогноза) социально-экономического развития</w:t>
      </w:r>
      <w:r w:rsidR="00257205" w:rsidRPr="00C51E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 на долгосрочный период (далее - Долгосрочный прогноз, изменения Долгосрочного прогноза).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3. Проект Бюджетного прогноза (проект изменений Бюджетного прогноза) направляется в </w:t>
      </w:r>
      <w:r w:rsidR="00257205" w:rsidRPr="00C51E9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0F0CA7">
        <w:rPr>
          <w:rFonts w:ascii="Times New Roman" w:hAnsi="Times New Roman" w:cs="Times New Roman"/>
          <w:sz w:val="28"/>
          <w:szCs w:val="28"/>
        </w:rPr>
        <w:t>д</w:t>
      </w:r>
      <w:r w:rsidR="00257205" w:rsidRPr="00C51E99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Pr="00C51E99">
        <w:rPr>
          <w:rFonts w:ascii="Times New Roman" w:hAnsi="Times New Roman" w:cs="Times New Roman"/>
          <w:sz w:val="28"/>
          <w:szCs w:val="28"/>
        </w:rPr>
        <w:t>одновр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еменно с проектом решения </w:t>
      </w:r>
      <w:r w:rsidRPr="00C51E9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Курской области </w:t>
      </w:r>
      <w:r w:rsidR="007A5D46" w:rsidRPr="00C51E99">
        <w:rPr>
          <w:rFonts w:ascii="Times New Roman" w:hAnsi="Times New Roman" w:cs="Times New Roman"/>
          <w:sz w:val="28"/>
          <w:szCs w:val="28"/>
        </w:rPr>
        <w:t>на очередной</w:t>
      </w:r>
      <w:r w:rsidRPr="00C51E99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4. Бюджетный прогноз включает: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а) основные итоги развития бюджетной системы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области, условия формирования Бюджетного прогноза в текущем периоде;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б) описание: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основных сценарных условий, направлений развития налоговой, бюджетной и долговой политики и их основных показателей;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основных характеристик бюджетов бюджетной системы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Pr="00C51E99">
        <w:rPr>
          <w:rFonts w:ascii="Times New Roman" w:hAnsi="Times New Roman" w:cs="Times New Roman"/>
          <w:sz w:val="28"/>
          <w:szCs w:val="28"/>
        </w:rPr>
        <w:t xml:space="preserve">Курской области с учетом выбранного </w:t>
      </w:r>
      <w:r w:rsidRPr="00C51E99">
        <w:rPr>
          <w:rFonts w:ascii="Times New Roman" w:hAnsi="Times New Roman" w:cs="Times New Roman"/>
          <w:sz w:val="28"/>
          <w:szCs w:val="28"/>
        </w:rPr>
        <w:lastRenderedPageBreak/>
        <w:t>сценар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ия, а также показателей объема </w:t>
      </w:r>
      <w:r w:rsidRPr="00C51E99">
        <w:rPr>
          <w:rFonts w:ascii="Times New Roman" w:hAnsi="Times New Roman" w:cs="Times New Roman"/>
          <w:sz w:val="28"/>
          <w:szCs w:val="28"/>
        </w:rPr>
        <w:t>муниципального долга;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в) цели, задачи, варианты и меры реализации долговой, налоговой и бюджетной политики в долгосрочном периоде и их описание;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г) оценку и минимизацию бюджетных рисков;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д) предельные расходы на финансовое обеспечение реализации </w:t>
      </w:r>
      <w:r w:rsidR="00104FD5" w:rsidRPr="00C51E99">
        <w:rPr>
          <w:rFonts w:ascii="Times New Roman" w:hAnsi="Times New Roman" w:cs="Times New Roman"/>
          <w:sz w:val="28"/>
          <w:szCs w:val="28"/>
        </w:rPr>
        <w:t>муниципаль</w:t>
      </w:r>
      <w:r w:rsidRPr="00C51E99">
        <w:rPr>
          <w:rFonts w:ascii="Times New Roman" w:hAnsi="Times New Roman" w:cs="Times New Roman"/>
          <w:sz w:val="28"/>
          <w:szCs w:val="28"/>
        </w:rPr>
        <w:t>ных программ</w:t>
      </w:r>
      <w:r w:rsidR="00257205" w:rsidRPr="00C51E99">
        <w:rPr>
          <w:rFonts w:ascii="Times New Roman" w:hAnsi="Times New Roman" w:cs="Times New Roman"/>
          <w:sz w:val="28"/>
          <w:szCs w:val="28"/>
        </w:rPr>
        <w:t xml:space="preserve">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7A5D46" w:rsidRPr="00C51E99">
        <w:rPr>
          <w:rFonts w:ascii="Times New Roman" w:hAnsi="Times New Roman" w:cs="Times New Roman"/>
          <w:sz w:val="28"/>
          <w:szCs w:val="28"/>
        </w:rPr>
        <w:t>Конышевского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 на период их действия, а также прогноз расходов бюджета</w:t>
      </w:r>
      <w:r w:rsidR="00104FD5" w:rsidRPr="00C51E99">
        <w:rPr>
          <w:rFonts w:ascii="Times New Roman" w:hAnsi="Times New Roman" w:cs="Times New Roman"/>
          <w:sz w:val="28"/>
          <w:szCs w:val="28"/>
        </w:rPr>
        <w:t xml:space="preserve">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104FD5" w:rsidRPr="00C51E99">
        <w:rPr>
          <w:rFonts w:ascii="Times New Roman" w:hAnsi="Times New Roman" w:cs="Times New Roman"/>
          <w:sz w:val="28"/>
          <w:szCs w:val="28"/>
        </w:rPr>
        <w:t>Конышевского района Курской области</w:t>
      </w:r>
      <w:r w:rsidRPr="00C51E99">
        <w:rPr>
          <w:rFonts w:ascii="Times New Roman" w:hAnsi="Times New Roman" w:cs="Times New Roman"/>
          <w:sz w:val="28"/>
          <w:szCs w:val="28"/>
        </w:rPr>
        <w:t xml:space="preserve"> на осуществление непрограммных направлений деятельности</w:t>
      </w:r>
      <w:r w:rsidR="00542EBE" w:rsidRPr="00C51E9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C51E99">
        <w:rPr>
          <w:rFonts w:ascii="Times New Roman" w:hAnsi="Times New Roman" w:cs="Times New Roman"/>
          <w:sz w:val="28"/>
          <w:szCs w:val="28"/>
        </w:rPr>
        <w:t>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5. В целях формирования Бюджетного прогноза (проекта изменений Бюджетного прогноза) </w:t>
      </w:r>
      <w:r w:rsidR="000F0CA7">
        <w:rPr>
          <w:rFonts w:ascii="Times New Roman" w:hAnsi="Times New Roman" w:cs="Times New Roman"/>
          <w:sz w:val="28"/>
          <w:szCs w:val="28"/>
        </w:rPr>
        <w:t xml:space="preserve">Администрация Захарковского сельсовета Конышевского района Курской области </w:t>
      </w:r>
      <w:r w:rsidR="00DC2D53" w:rsidRPr="00C51E99">
        <w:rPr>
          <w:rFonts w:ascii="Times New Roman" w:hAnsi="Times New Roman" w:cs="Times New Roman"/>
          <w:sz w:val="28"/>
          <w:szCs w:val="28"/>
        </w:rPr>
        <w:t>разрабатывает</w:t>
      </w:r>
      <w:r w:rsidRPr="00C51E99">
        <w:rPr>
          <w:rFonts w:ascii="Times New Roman" w:hAnsi="Times New Roman" w:cs="Times New Roman"/>
          <w:sz w:val="28"/>
          <w:szCs w:val="28"/>
        </w:rPr>
        <w:t xml:space="preserve"> показатели социально-экономического развития на долгосрочный период и пояснительную записку к ним, необходимые для разработки Бюджетного прогноза.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6. </w:t>
      </w:r>
      <w:r w:rsidR="00DC2D53" w:rsidRPr="00C51E99">
        <w:rPr>
          <w:rFonts w:ascii="Times New Roman" w:hAnsi="Times New Roman" w:cs="Times New Roman"/>
          <w:sz w:val="28"/>
          <w:szCs w:val="28"/>
        </w:rPr>
        <w:t>Администраци</w:t>
      </w:r>
      <w:r w:rsidR="000F0CA7">
        <w:rPr>
          <w:rFonts w:ascii="Times New Roman" w:hAnsi="Times New Roman" w:cs="Times New Roman"/>
          <w:sz w:val="28"/>
          <w:szCs w:val="28"/>
        </w:rPr>
        <w:t>я</w:t>
      </w:r>
      <w:r w:rsidR="00DC2D53" w:rsidRPr="00C51E99">
        <w:rPr>
          <w:rFonts w:ascii="Times New Roman" w:hAnsi="Times New Roman" w:cs="Times New Roman"/>
          <w:sz w:val="28"/>
          <w:szCs w:val="28"/>
        </w:rPr>
        <w:t xml:space="preserve">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DC2D53"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Курской области: 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0F0CA7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DC2D53" w:rsidRPr="00C51E99">
        <w:rPr>
          <w:rFonts w:ascii="Times New Roman" w:hAnsi="Times New Roman" w:cs="Times New Roman"/>
          <w:sz w:val="28"/>
          <w:szCs w:val="28"/>
        </w:rPr>
        <w:t xml:space="preserve">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240D2B"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 проект Бюджетного прогноза</w:t>
      </w:r>
      <w:r w:rsidR="00935F12" w:rsidRPr="00C51E99">
        <w:rPr>
          <w:rFonts w:ascii="Times New Roman" w:hAnsi="Times New Roman" w:cs="Times New Roman"/>
          <w:sz w:val="28"/>
          <w:szCs w:val="28"/>
        </w:rPr>
        <w:t xml:space="preserve"> (проект изменений Бюджетного прогноза)</w:t>
      </w:r>
      <w:r w:rsidRPr="00C51E99">
        <w:rPr>
          <w:rFonts w:ascii="Times New Roman" w:hAnsi="Times New Roman" w:cs="Times New Roman"/>
          <w:sz w:val="28"/>
          <w:szCs w:val="28"/>
        </w:rPr>
        <w:t xml:space="preserve"> </w:t>
      </w:r>
      <w:r w:rsidR="00240D2B" w:rsidRPr="00C51E99">
        <w:rPr>
          <w:rFonts w:ascii="Times New Roman" w:hAnsi="Times New Roman" w:cs="Times New Roman"/>
          <w:sz w:val="28"/>
          <w:szCs w:val="28"/>
        </w:rPr>
        <w:t>в составе материалов к проекту решения</w:t>
      </w:r>
      <w:r w:rsidRPr="00C51E9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C2D53" w:rsidRPr="00C51E99">
        <w:rPr>
          <w:rFonts w:ascii="Times New Roman" w:hAnsi="Times New Roman" w:cs="Times New Roman"/>
          <w:sz w:val="28"/>
          <w:szCs w:val="28"/>
        </w:rPr>
        <w:t xml:space="preserve">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240D2B"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Курской области </w:t>
      </w:r>
      <w:r w:rsidRPr="00C51E9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102065" w:rsidRPr="00C51E99" w:rsidRDefault="00102065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99">
        <w:rPr>
          <w:rFonts w:ascii="Times New Roman" w:hAnsi="Times New Roman" w:cs="Times New Roman"/>
          <w:sz w:val="28"/>
          <w:szCs w:val="28"/>
        </w:rPr>
        <w:t xml:space="preserve">в срок, не превышающий двух месяцев со дня принятия </w:t>
      </w:r>
      <w:r w:rsidR="00240D2B" w:rsidRPr="00C51E99">
        <w:rPr>
          <w:rFonts w:ascii="Times New Roman" w:hAnsi="Times New Roman" w:cs="Times New Roman"/>
          <w:sz w:val="28"/>
          <w:szCs w:val="28"/>
        </w:rPr>
        <w:t>решения о</w:t>
      </w:r>
      <w:r w:rsidRPr="00C51E99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240D2B" w:rsidRPr="00C51E99">
        <w:rPr>
          <w:rFonts w:ascii="Times New Roman" w:hAnsi="Times New Roman" w:cs="Times New Roman"/>
          <w:sz w:val="28"/>
          <w:szCs w:val="28"/>
        </w:rPr>
        <w:t>Конышевского района</w:t>
      </w:r>
      <w:r w:rsidR="00DC2D53" w:rsidRPr="00C51E9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240D2B" w:rsidRPr="00C51E99">
        <w:rPr>
          <w:rFonts w:ascii="Times New Roman" w:hAnsi="Times New Roman" w:cs="Times New Roman"/>
          <w:sz w:val="28"/>
          <w:szCs w:val="28"/>
        </w:rPr>
        <w:t xml:space="preserve"> </w:t>
      </w:r>
      <w:r w:rsidRPr="00C51E9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представляет в </w:t>
      </w:r>
      <w:r w:rsidR="000F0CA7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DC2D53" w:rsidRPr="00C51E99">
        <w:rPr>
          <w:rFonts w:ascii="Times New Roman" w:hAnsi="Times New Roman" w:cs="Times New Roman"/>
          <w:sz w:val="28"/>
          <w:szCs w:val="28"/>
        </w:rPr>
        <w:t xml:space="preserve"> </w:t>
      </w:r>
      <w:r w:rsidR="00C51E99">
        <w:rPr>
          <w:rFonts w:ascii="Times New Roman" w:hAnsi="Times New Roman" w:cs="Times New Roman"/>
          <w:sz w:val="28"/>
          <w:szCs w:val="28"/>
        </w:rPr>
        <w:t>Захарковского сельсовета</w:t>
      </w:r>
      <w:r w:rsidR="000F0CA7">
        <w:rPr>
          <w:rFonts w:ascii="Times New Roman" w:hAnsi="Times New Roman" w:cs="Times New Roman"/>
          <w:sz w:val="28"/>
          <w:szCs w:val="28"/>
        </w:rPr>
        <w:t xml:space="preserve"> </w:t>
      </w:r>
      <w:r w:rsidR="00240D2B" w:rsidRPr="00C51E99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Pr="00C51E99">
        <w:rPr>
          <w:rFonts w:ascii="Times New Roman" w:hAnsi="Times New Roman" w:cs="Times New Roman"/>
          <w:sz w:val="28"/>
          <w:szCs w:val="28"/>
        </w:rPr>
        <w:t>Курской области для рассмотрения и утверждения Бюджетный прогноз (проект изменений Бюджетного прогноза).</w:t>
      </w:r>
    </w:p>
    <w:p w:rsidR="008B0A87" w:rsidRPr="00C51E99" w:rsidRDefault="008B0A87" w:rsidP="000F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87" w:rsidRPr="007A5D46" w:rsidRDefault="008B0A87" w:rsidP="000F0CA7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7A5D46" w:rsidRDefault="008B0A8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8B0A87" w:rsidRPr="00F60C57" w:rsidSect="00104FD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bookmarkStart w:id="2" w:name="P328"/>
      <w:bookmarkEnd w:id="2"/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lastRenderedPageBreak/>
        <w:t>Приложение N 1</w:t>
      </w: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 xml:space="preserve">к Порядку разработки бюджетного </w:t>
      </w:r>
    </w:p>
    <w:p w:rsidR="007A5D46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 xml:space="preserve">прогноза </w:t>
      </w:r>
      <w:r w:rsidR="00C51E99">
        <w:rPr>
          <w:rFonts w:ascii="Arial" w:eastAsia="Times New Roman" w:hAnsi="Arial" w:cs="Arial"/>
          <w:sz w:val="24"/>
          <w:szCs w:val="24"/>
        </w:rPr>
        <w:t>Захарковского сельсовета</w:t>
      </w:r>
    </w:p>
    <w:p w:rsidR="008B0A87" w:rsidRPr="00F60C57" w:rsidRDefault="008B0A87" w:rsidP="007A5D4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Конышевского района</w:t>
      </w:r>
      <w:r w:rsidR="007A5D46">
        <w:rPr>
          <w:rFonts w:ascii="Arial" w:eastAsia="Times New Roman" w:hAnsi="Arial" w:cs="Arial"/>
          <w:sz w:val="24"/>
          <w:szCs w:val="24"/>
        </w:rPr>
        <w:t xml:space="preserve"> </w:t>
      </w:r>
      <w:r w:rsidRPr="00F60C57">
        <w:rPr>
          <w:rFonts w:ascii="Arial" w:eastAsia="Times New Roman" w:hAnsi="Arial" w:cs="Arial"/>
          <w:sz w:val="24"/>
          <w:szCs w:val="24"/>
        </w:rPr>
        <w:t>Курской области</w:t>
      </w: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на долгосрочный период</w:t>
      </w: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ПРОГНОЗ</w:t>
      </w: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ОСНОВНЫХ ХАРАКТЕРИСТИК БЮДЖЕТА</w:t>
      </w:r>
      <w:r w:rsidR="007A5D46">
        <w:rPr>
          <w:rFonts w:ascii="Arial" w:eastAsia="Times New Roman" w:hAnsi="Arial" w:cs="Arial"/>
          <w:sz w:val="24"/>
          <w:szCs w:val="24"/>
        </w:rPr>
        <w:t xml:space="preserve"> </w:t>
      </w:r>
      <w:r w:rsidR="00C51E99">
        <w:rPr>
          <w:rFonts w:ascii="Arial" w:eastAsia="Times New Roman" w:hAnsi="Arial" w:cs="Arial"/>
          <w:sz w:val="24"/>
          <w:szCs w:val="24"/>
        </w:rPr>
        <w:t>ЗАХАРКОВСКОГО СЕЛЬСОВЕТА</w:t>
      </w:r>
      <w:r w:rsidR="000F0CA7">
        <w:rPr>
          <w:rFonts w:ascii="Arial" w:eastAsia="Times New Roman" w:hAnsi="Arial" w:cs="Arial"/>
          <w:sz w:val="24"/>
          <w:szCs w:val="24"/>
        </w:rPr>
        <w:t xml:space="preserve"> </w:t>
      </w:r>
      <w:r w:rsidR="007A5D46" w:rsidRPr="00F60C57">
        <w:rPr>
          <w:rFonts w:ascii="Arial" w:eastAsia="Times New Roman" w:hAnsi="Arial" w:cs="Arial"/>
          <w:sz w:val="24"/>
          <w:szCs w:val="24"/>
        </w:rPr>
        <w:t>КОНЫШЕВСКОГО</w:t>
      </w:r>
      <w:r w:rsidRPr="00F60C57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тыс. руб.</w:t>
      </w: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8"/>
        <w:gridCol w:w="7048"/>
        <w:gridCol w:w="1377"/>
        <w:gridCol w:w="1450"/>
        <w:gridCol w:w="1348"/>
        <w:gridCol w:w="924"/>
        <w:gridCol w:w="830"/>
        <w:gridCol w:w="878"/>
      </w:tblGrid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Очередной год (n)</w:t>
            </w: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(n + 1)</w:t>
            </w: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(n + 2)</w:t>
            </w: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n + 3</w:t>
            </w: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n + 4</w:t>
            </w: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n + 5</w:t>
            </w: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rPr>
          <w:trHeight w:val="309"/>
        </w:trPr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rPr>
          <w:trHeight w:val="218"/>
        </w:trPr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- налоговые доходы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- неналоговые доходы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 xml:space="preserve">- безвозмездные поступления - всего </w:t>
            </w:r>
            <w:hyperlink w:anchor="P235" w:history="1">
              <w:r w:rsidRPr="00F60C57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 xml:space="preserve">- не имеющие целевого назначения </w:t>
            </w:r>
            <w:hyperlink w:anchor="P235" w:history="1">
              <w:r w:rsidRPr="00F60C57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 xml:space="preserve">- имеющие целевое назначение </w:t>
            </w:r>
            <w:hyperlink w:anchor="P235" w:history="1">
              <w:r w:rsidRPr="00F60C57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Расходы бюджета  - всего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- за счет средств бюджета, не имеющих целевого назначения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 xml:space="preserve">- за счет средств безвозмездных поступлений, имеющих целевое назначение </w:t>
            </w:r>
            <w:hyperlink w:anchor="P235" w:history="1">
              <w:r w:rsidRPr="00F60C57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 xml:space="preserve">Дефицит (профицит) бюджета 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5.1. - 5.n.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EBE" w:rsidRPr="00F60C57" w:rsidTr="00542EBE">
        <w:tc>
          <w:tcPr>
            <w:tcW w:w="0" w:type="auto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0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60C57">
              <w:rPr>
                <w:rFonts w:ascii="Arial" w:hAnsi="Arial" w:cs="Arial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35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</w:tcPr>
          <w:p w:rsidR="008B0A87" w:rsidRPr="00F60C57" w:rsidRDefault="008B0A87" w:rsidP="008B0A8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2EBE" w:rsidRPr="00F60C57" w:rsidRDefault="00542EBE" w:rsidP="008B0A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&lt;*&gt; Показатели заполняются при наличии соответствующих данных.</w:t>
      </w: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2EBE" w:rsidRDefault="00542EBE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5D46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5D46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5D46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5D46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A5D46" w:rsidRPr="00F60C57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42EBE" w:rsidRPr="00F60C57" w:rsidRDefault="00542EBE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Приложение N 2</w:t>
      </w:r>
    </w:p>
    <w:p w:rsidR="00542EBE" w:rsidRPr="00F60C57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 xml:space="preserve">к Порядку разработки бюджетного прогноза </w:t>
      </w:r>
    </w:p>
    <w:p w:rsidR="007A5D46" w:rsidRDefault="00C51E99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Захарковского сельсовета</w:t>
      </w:r>
    </w:p>
    <w:p w:rsidR="00542EBE" w:rsidRPr="00F60C57" w:rsidRDefault="00542EBE" w:rsidP="007A5D4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Конышевского района Курской области</w:t>
      </w: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на долгосрочный период</w:t>
      </w: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ПОКАЗАТЕЛИ</w:t>
      </w:r>
    </w:p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ФИНАНСОВОГО ОБЕСПЕЧЕНИЯ МУНИЦИПАЛЬНЫХ ПРОГРАММ</w:t>
      </w:r>
    </w:p>
    <w:p w:rsidR="008B0A87" w:rsidRPr="00F60C57" w:rsidRDefault="007A5D46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C51E99">
        <w:rPr>
          <w:rFonts w:ascii="Arial" w:eastAsia="Times New Roman" w:hAnsi="Arial" w:cs="Arial"/>
          <w:sz w:val="24"/>
          <w:szCs w:val="24"/>
        </w:rPr>
        <w:t>ЗАХАРКОВСКОГО СЕЛЬСОВЕТА</w:t>
      </w:r>
      <w:r w:rsidR="000F0CA7">
        <w:rPr>
          <w:rFonts w:ascii="Arial" w:eastAsia="Times New Roman" w:hAnsi="Arial" w:cs="Arial"/>
          <w:sz w:val="24"/>
          <w:szCs w:val="24"/>
        </w:rPr>
        <w:t xml:space="preserve"> </w:t>
      </w:r>
      <w:r w:rsidR="00542EBE" w:rsidRPr="00F60C57">
        <w:rPr>
          <w:rFonts w:ascii="Arial" w:eastAsia="Times New Roman" w:hAnsi="Arial" w:cs="Arial"/>
          <w:sz w:val="24"/>
          <w:szCs w:val="24"/>
        </w:rPr>
        <w:t>КОНЫШЕВСКОГО РАЙОНА КУРСКОЙ ОБЛАСТИ</w:t>
      </w:r>
    </w:p>
    <w:p w:rsidR="008B0A87" w:rsidRPr="00F60C57" w:rsidRDefault="00542EBE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Тыс.</w:t>
      </w:r>
      <w:r w:rsidR="008B0A87" w:rsidRPr="00F60C57">
        <w:rPr>
          <w:rFonts w:ascii="Arial" w:eastAsia="Times New Roman" w:hAnsi="Arial" w:cs="Arial"/>
          <w:sz w:val="24"/>
          <w:szCs w:val="24"/>
        </w:rPr>
        <w:t xml:space="preserve"> руб.</w:t>
      </w:r>
    </w:p>
    <w:tbl>
      <w:tblPr>
        <w:tblW w:w="148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5082"/>
        <w:gridCol w:w="1720"/>
        <w:gridCol w:w="2309"/>
        <w:gridCol w:w="2438"/>
        <w:gridCol w:w="856"/>
        <w:gridCol w:w="856"/>
        <w:gridCol w:w="856"/>
      </w:tblGrid>
      <w:tr w:rsidR="008B0A87" w:rsidRPr="00F60C57" w:rsidTr="00542EBE"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Очередной год (n)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(n + 1)</w:t>
            </w:r>
          </w:p>
        </w:tc>
        <w:tc>
          <w:tcPr>
            <w:tcW w:w="2438" w:type="dxa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 xml:space="preserve">(n + 2) </w:t>
            </w:r>
            <w:hyperlink w:anchor="P328" w:history="1">
              <w:r w:rsidRPr="00F60C57">
                <w:rPr>
                  <w:rFonts w:ascii="Arial" w:eastAsia="Times New Roman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 xml:space="preserve">n + 3 </w:t>
            </w:r>
            <w:hyperlink w:anchor="P328" w:history="1">
              <w:r w:rsidRPr="00F60C57">
                <w:rPr>
                  <w:rFonts w:ascii="Arial" w:eastAsia="Times New Roman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 xml:space="preserve">n + 4 </w:t>
            </w:r>
            <w:hyperlink w:anchor="P328" w:history="1">
              <w:r w:rsidRPr="00F60C57">
                <w:rPr>
                  <w:rFonts w:ascii="Arial" w:eastAsia="Times New Roman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 xml:space="preserve">n + 5 </w:t>
            </w:r>
            <w:hyperlink w:anchor="P328" w:history="1">
              <w:r w:rsidRPr="00F60C57">
                <w:rPr>
                  <w:rFonts w:ascii="Arial" w:eastAsia="Times New Roman" w:hAnsi="Arial" w:cs="Arial"/>
                  <w:sz w:val="24"/>
                  <w:szCs w:val="24"/>
                </w:rPr>
                <w:t>&lt;**&gt;</w:t>
              </w:r>
            </w:hyperlink>
          </w:p>
        </w:tc>
      </w:tr>
      <w:tr w:rsidR="008B0A87" w:rsidRPr="00F60C57" w:rsidTr="00542EBE"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B0A87" w:rsidRPr="00F60C57" w:rsidRDefault="008B0A87" w:rsidP="00542EB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A87" w:rsidRPr="00F60C57" w:rsidTr="00542EBE"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A87" w:rsidRPr="00F60C57" w:rsidTr="00542EBE"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муниципальных программ Конышевского района - всего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A87" w:rsidRPr="00F60C57" w:rsidTr="00542EBE"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A87" w:rsidRPr="00F60C57" w:rsidTr="00542EBE"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 xml:space="preserve">- муниципальная программа 1 </w:t>
            </w:r>
            <w:hyperlink w:anchor="P327" w:history="1">
              <w:r w:rsidRPr="00F60C57">
                <w:rPr>
                  <w:rFonts w:ascii="Arial" w:eastAsia="Times New Roman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A87" w:rsidRPr="00F60C57" w:rsidTr="00542EBE"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 xml:space="preserve">- муниципальная программа 2 </w:t>
            </w:r>
            <w:hyperlink w:anchor="P327" w:history="1">
              <w:r w:rsidRPr="00F60C57">
                <w:rPr>
                  <w:rFonts w:ascii="Arial" w:eastAsia="Times New Roman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A87" w:rsidRPr="00F60C57" w:rsidTr="00542EBE"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1.1.n.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...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B0A87" w:rsidRPr="00F60C57" w:rsidTr="00542EBE"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0C57">
              <w:rPr>
                <w:rFonts w:ascii="Arial" w:eastAsia="Times New Roman" w:hAnsi="Arial" w:cs="Arial"/>
                <w:sz w:val="24"/>
                <w:szCs w:val="24"/>
              </w:rPr>
              <w:t>непр</w:t>
            </w:r>
            <w:r w:rsidR="00542EBE" w:rsidRPr="00F60C57">
              <w:rPr>
                <w:rFonts w:ascii="Arial" w:eastAsia="Times New Roman" w:hAnsi="Arial" w:cs="Arial"/>
                <w:sz w:val="24"/>
                <w:szCs w:val="24"/>
              </w:rPr>
              <w:t xml:space="preserve">ограммные расходы бюджета </w:t>
            </w: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F60C57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B0A87" w:rsidRPr="00F60C57" w:rsidRDefault="008B0A87" w:rsidP="008B0A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 xml:space="preserve">*&gt; При наличии нескольких источников финансового обеспечения муниципальных программ (средства федерального бюджета, областного бюджета, бюджета </w:t>
      </w:r>
      <w:r w:rsidR="0002793B" w:rsidRPr="00F60C57">
        <w:rPr>
          <w:rFonts w:ascii="Arial" w:eastAsia="Times New Roman" w:hAnsi="Arial" w:cs="Arial"/>
          <w:sz w:val="24"/>
          <w:szCs w:val="24"/>
        </w:rPr>
        <w:t>Конышевского района</w:t>
      </w:r>
      <w:r w:rsidRPr="00F60C57">
        <w:rPr>
          <w:rFonts w:ascii="Arial" w:eastAsia="Times New Roman" w:hAnsi="Arial" w:cs="Arial"/>
          <w:sz w:val="24"/>
          <w:szCs w:val="24"/>
        </w:rPr>
        <w:t>) данные приводятся в разрезе таких источников.</w:t>
      </w:r>
    </w:p>
    <w:p w:rsidR="008B0A87" w:rsidRPr="00F60C57" w:rsidRDefault="008B0A87" w:rsidP="00542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0C57">
        <w:rPr>
          <w:rFonts w:ascii="Arial" w:eastAsia="Times New Roman" w:hAnsi="Arial" w:cs="Arial"/>
          <w:sz w:val="24"/>
          <w:szCs w:val="24"/>
        </w:rPr>
        <w:t>&lt;**&gt; Заполнение граф осуществляется с учетом периода действия муниципальн</w:t>
      </w:r>
      <w:r w:rsidR="00542EBE" w:rsidRPr="00F60C57">
        <w:rPr>
          <w:rFonts w:ascii="Arial" w:eastAsia="Times New Roman" w:hAnsi="Arial" w:cs="Arial"/>
          <w:sz w:val="24"/>
          <w:szCs w:val="24"/>
        </w:rPr>
        <w:t>ых программ Конышевского района Курской области</w:t>
      </w:r>
      <w:r w:rsidRPr="00F60C57">
        <w:rPr>
          <w:rFonts w:ascii="Arial" w:eastAsia="Times New Roman" w:hAnsi="Arial" w:cs="Arial"/>
          <w:sz w:val="24"/>
          <w:szCs w:val="24"/>
        </w:rPr>
        <w:t>.</w:t>
      </w:r>
    </w:p>
    <w:sectPr w:rsidR="008B0A87" w:rsidRPr="00F60C57" w:rsidSect="00542EBE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5"/>
    <w:rsid w:val="000277A0"/>
    <w:rsid w:val="0002793B"/>
    <w:rsid w:val="000F0CA7"/>
    <w:rsid w:val="00102065"/>
    <w:rsid w:val="00104FD5"/>
    <w:rsid w:val="00240D2B"/>
    <w:rsid w:val="00257205"/>
    <w:rsid w:val="00335E61"/>
    <w:rsid w:val="00350F7B"/>
    <w:rsid w:val="00542EBE"/>
    <w:rsid w:val="005653B4"/>
    <w:rsid w:val="005E0553"/>
    <w:rsid w:val="005F6EFF"/>
    <w:rsid w:val="00605E7E"/>
    <w:rsid w:val="00761634"/>
    <w:rsid w:val="007A5D46"/>
    <w:rsid w:val="008329A8"/>
    <w:rsid w:val="008B0A87"/>
    <w:rsid w:val="008C4229"/>
    <w:rsid w:val="00935F12"/>
    <w:rsid w:val="00955F83"/>
    <w:rsid w:val="0098599E"/>
    <w:rsid w:val="00BB4F79"/>
    <w:rsid w:val="00C51E99"/>
    <w:rsid w:val="00CB63B6"/>
    <w:rsid w:val="00DC2D53"/>
    <w:rsid w:val="00EA20DE"/>
    <w:rsid w:val="00EC0C52"/>
    <w:rsid w:val="00F543F9"/>
    <w:rsid w:val="00F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02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10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A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0A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02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104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A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0A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9F6C4679ABD8A3208E772D0809328899F860119C2073CE749CB93EB04E21A0D61773494CEEJFp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5EA6-80E9-4B47-8E8D-25F54207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6</cp:revision>
  <cp:lastPrinted>2016-05-18T12:46:00Z</cp:lastPrinted>
  <dcterms:created xsi:type="dcterms:W3CDTF">2017-11-24T07:49:00Z</dcterms:created>
  <dcterms:modified xsi:type="dcterms:W3CDTF">2018-11-15T13:08:00Z</dcterms:modified>
</cp:coreProperties>
</file>